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6B" w:rsidRPr="00B60D08" w:rsidRDefault="00A23B6B" w:rsidP="00A23B6B">
      <w:pPr>
        <w:spacing w:line="280" w:lineRule="atLeast"/>
        <w:ind w:left="567"/>
        <w:jc w:val="center"/>
        <w:rPr>
          <w:b/>
        </w:rPr>
      </w:pPr>
      <w:bookmarkStart w:id="0" w:name="_GoBack"/>
      <w:bookmarkEnd w:id="0"/>
      <w:r>
        <w:rPr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78720" behindDoc="1" locked="0" layoutInCell="1" allowOverlap="1" wp14:anchorId="70193CEC" wp14:editId="1343103D">
            <wp:simplePos x="0" y="0"/>
            <wp:positionH relativeFrom="column">
              <wp:posOffset>41457</wp:posOffset>
            </wp:positionH>
            <wp:positionV relativeFrom="paragraph">
              <wp:posOffset>0</wp:posOffset>
            </wp:positionV>
            <wp:extent cx="1507490" cy="1521460"/>
            <wp:effectExtent l="0" t="0" r="0" b="2540"/>
            <wp:wrapTight wrapText="bothSides">
              <wp:wrapPolygon edited="0">
                <wp:start x="0" y="0"/>
                <wp:lineTo x="0" y="21366"/>
                <wp:lineTo x="21291" y="21366"/>
                <wp:lineTo x="21291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AC_COR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0D08">
        <w:rPr>
          <w:b/>
          <w:sz w:val="20"/>
          <w:szCs w:val="20"/>
        </w:rPr>
        <w:t>A</w:t>
      </w:r>
      <w:r w:rsidRPr="00B60D08">
        <w:rPr>
          <w:b/>
        </w:rPr>
        <w:t>NNEXE</w:t>
      </w:r>
    </w:p>
    <w:p w:rsidR="00A23B6B" w:rsidRDefault="00A23B6B" w:rsidP="00A23B6B">
      <w:pPr>
        <w:pStyle w:val="Standard"/>
      </w:pPr>
    </w:p>
    <w:p w:rsidR="00A23B6B" w:rsidRDefault="00A23B6B" w:rsidP="00A23B6B">
      <w:pPr>
        <w:pStyle w:val="Standard"/>
      </w:pPr>
      <w:r>
        <w:rPr>
          <w:noProof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ED2BA39" wp14:editId="453EC9D0">
                <wp:simplePos x="0" y="0"/>
                <wp:positionH relativeFrom="column">
                  <wp:posOffset>2704465</wp:posOffset>
                </wp:positionH>
                <wp:positionV relativeFrom="paragraph">
                  <wp:posOffset>17145</wp:posOffset>
                </wp:positionV>
                <wp:extent cx="2331720" cy="1404620"/>
                <wp:effectExtent l="0" t="0" r="11430" b="1206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B6B" w:rsidRPr="00A23B6B" w:rsidRDefault="00A23B6B" w:rsidP="00A23B6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3B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Dossier d’appel à candidatures d’approfondissement dans la labellisation E3D – Niveau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D2BA39" id="_x0000_s1029" type="#_x0000_t202" style="position:absolute;margin-left:212.95pt;margin-top:1.35pt;width:183.6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">
                <v:textbox style="mso-fit-shape-to-text:t">
                  <w:txbxContent>
                    <w:p w:rsidR="00A23B6B" w:rsidRPr="00A23B6B" w:rsidRDefault="00A23B6B" w:rsidP="00A23B6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3B6B">
                        <w:rPr>
                          <w:rFonts w:ascii="Arial" w:hAnsi="Arial" w:cs="Arial"/>
                          <w:sz w:val="24"/>
                          <w:szCs w:val="24"/>
                        </w:rPr>
                        <w:t>Dossier d’appel à candidatures d’approfondissement dans la labellisation E3D – Niveau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3B6B" w:rsidRDefault="00A23B6B" w:rsidP="00A23B6B">
      <w:pPr>
        <w:pStyle w:val="Standard"/>
      </w:pPr>
    </w:p>
    <w:p w:rsidR="00A23B6B" w:rsidRDefault="00A23B6B" w:rsidP="00A23B6B">
      <w:pPr>
        <w:pStyle w:val="Standard"/>
      </w:pPr>
    </w:p>
    <w:p w:rsidR="00A23B6B" w:rsidRDefault="00A23B6B" w:rsidP="00A23B6B">
      <w:pPr>
        <w:pStyle w:val="Standard"/>
      </w:pPr>
    </w:p>
    <w:p w:rsidR="00A23B6B" w:rsidRDefault="00A23B6B" w:rsidP="00A23B6B">
      <w:pPr>
        <w:pStyle w:val="Standard"/>
        <w:jc w:val="center"/>
        <w:rPr>
          <w:b/>
          <w:bCs/>
        </w:rPr>
      </w:pPr>
    </w:p>
    <w:p w:rsidR="00A23B6B" w:rsidRDefault="00A23B6B" w:rsidP="00A23B6B">
      <w:pPr>
        <w:pStyle w:val="Standard"/>
        <w:jc w:val="center"/>
        <w:rPr>
          <w:b/>
          <w:bCs/>
        </w:rPr>
      </w:pPr>
    </w:p>
    <w:p w:rsidR="00A23B6B" w:rsidRDefault="00A23B6B" w:rsidP="00A23B6B">
      <w:pPr>
        <w:pStyle w:val="Standard"/>
        <w:jc w:val="center"/>
        <w:rPr>
          <w:b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140"/>
        </w:tabs>
        <w:ind w:left="142"/>
        <w:rPr>
          <w:rFonts w:ascii="Arial" w:hAnsi="Arial" w:cs="Arial"/>
        </w:rPr>
      </w:pPr>
      <w:r w:rsidRPr="000C57FE">
        <w:rPr>
          <w:rFonts w:ascii="Arial" w:hAnsi="Arial" w:cs="Arial"/>
          <w:bCs/>
        </w:rPr>
        <w:t xml:space="preserve">Nom de l’établissement : </w:t>
      </w:r>
    </w:p>
    <w:p w:rsidR="00A23B6B" w:rsidRPr="000C57FE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60"/>
        </w:tabs>
        <w:spacing w:line="360" w:lineRule="auto"/>
        <w:ind w:left="142"/>
        <w:rPr>
          <w:rFonts w:ascii="Arial" w:hAnsi="Arial" w:cs="Arial"/>
          <w:bCs/>
        </w:rPr>
      </w:pPr>
      <w:r w:rsidRPr="000C57FE">
        <w:rPr>
          <w:rFonts w:ascii="Arial" w:hAnsi="Arial" w:cs="Arial"/>
          <w:bCs/>
        </w:rPr>
        <w:t xml:space="preserve">Adresse : </w:t>
      </w:r>
    </w:p>
    <w:p w:rsidR="00A23B6B" w:rsidRPr="000C57FE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60"/>
        </w:tabs>
        <w:ind w:left="142"/>
        <w:rPr>
          <w:rFonts w:ascii="Arial" w:hAnsi="Arial" w:cs="Arial"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60"/>
        </w:tabs>
        <w:ind w:left="142"/>
        <w:rPr>
          <w:rFonts w:ascii="Arial" w:hAnsi="Arial" w:cs="Arial"/>
          <w:bCs/>
        </w:rPr>
      </w:pPr>
      <w:r w:rsidRPr="000C57FE">
        <w:rPr>
          <w:rFonts w:ascii="Arial" w:hAnsi="Arial" w:cs="Arial"/>
          <w:bCs/>
        </w:rPr>
        <w:t>Téléphone</w:t>
      </w:r>
      <w:r w:rsidR="00DF2090">
        <w:rPr>
          <w:rFonts w:ascii="Arial" w:hAnsi="Arial" w:cs="Arial"/>
          <w:bCs/>
        </w:rPr>
        <w:t xml:space="preserve"> </w:t>
      </w:r>
      <w:r w:rsidRPr="000C57FE">
        <w:rPr>
          <w:rFonts w:ascii="Arial" w:hAnsi="Arial" w:cs="Arial"/>
          <w:bCs/>
        </w:rPr>
        <w:t xml:space="preserve">: </w:t>
      </w:r>
    </w:p>
    <w:p w:rsidR="00A23B6B" w:rsidRPr="000C57FE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60"/>
        </w:tabs>
        <w:ind w:left="142"/>
        <w:rPr>
          <w:rFonts w:ascii="Arial" w:hAnsi="Arial" w:cs="Arial"/>
          <w:bCs/>
        </w:rPr>
      </w:pPr>
    </w:p>
    <w:p w:rsidR="00A23B6B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5820"/>
          <w:tab w:val="right" w:leader="dot" w:pos="9960"/>
        </w:tabs>
        <w:ind w:left="142"/>
        <w:rPr>
          <w:rFonts w:ascii="Arial" w:hAnsi="Arial" w:cs="Arial"/>
          <w:bCs/>
        </w:rPr>
      </w:pPr>
      <w:r w:rsidRPr="000C57FE">
        <w:rPr>
          <w:rFonts w:ascii="Arial" w:hAnsi="Arial" w:cs="Arial"/>
          <w:bCs/>
        </w:rPr>
        <w:t xml:space="preserve">Adresse électronique : </w:t>
      </w:r>
    </w:p>
    <w:p w:rsidR="00A23B6B" w:rsidRPr="000C57FE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5820"/>
          <w:tab w:val="right" w:leader="dot" w:pos="9960"/>
        </w:tabs>
        <w:ind w:left="142"/>
        <w:rPr>
          <w:rFonts w:ascii="Arial" w:hAnsi="Arial" w:cs="Arial"/>
          <w:bCs/>
        </w:rPr>
      </w:pPr>
    </w:p>
    <w:p w:rsidR="00A23B6B" w:rsidRDefault="00A23B6B" w:rsidP="00A23B6B">
      <w:pPr>
        <w:pStyle w:val="Standard"/>
        <w:tabs>
          <w:tab w:val="left" w:pos="1440"/>
        </w:tabs>
        <w:rPr>
          <w:rFonts w:ascii="Arial" w:eastAsia="Times New Roman" w:hAnsi="Arial" w:cs="Arial"/>
          <w:b/>
          <w:bCs/>
        </w:rPr>
      </w:pPr>
    </w:p>
    <w:p w:rsidR="00A23B6B" w:rsidRPr="000C57FE" w:rsidRDefault="00A23B6B" w:rsidP="00A23B6B">
      <w:pPr>
        <w:pStyle w:val="Standard"/>
        <w:tabs>
          <w:tab w:val="left" w:pos="1440"/>
        </w:tabs>
        <w:rPr>
          <w:rFonts w:ascii="Arial" w:eastAsia="Times New Roman" w:hAnsi="Arial" w:cs="Arial"/>
          <w:b/>
          <w:bCs/>
          <w:u w:val="single"/>
        </w:rPr>
      </w:pPr>
      <w:r w:rsidRPr="000C57FE">
        <w:rPr>
          <w:rFonts w:ascii="Arial" w:eastAsia="Times New Roman" w:hAnsi="Arial" w:cs="Arial"/>
          <w:b/>
          <w:bCs/>
          <w:u w:val="single"/>
        </w:rPr>
        <w:t>1-Le pilotage de la démarche</w:t>
      </w:r>
    </w:p>
    <w:p w:rsidR="00A23B6B" w:rsidRPr="000C57FE" w:rsidRDefault="00A23B6B" w:rsidP="00A23B6B">
      <w:pPr>
        <w:pStyle w:val="Standard"/>
        <w:tabs>
          <w:tab w:val="left" w:pos="1440"/>
        </w:tabs>
        <w:rPr>
          <w:rFonts w:ascii="Arial" w:eastAsia="Times New Roman" w:hAnsi="Arial" w:cs="Arial"/>
          <w:b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ind w:left="142"/>
        <w:rPr>
          <w:rFonts w:ascii="Arial" w:hAnsi="Arial" w:cs="Arial"/>
        </w:rPr>
      </w:pPr>
      <w:r w:rsidRPr="000C57FE">
        <w:rPr>
          <w:rFonts w:ascii="Arial" w:hAnsi="Arial" w:cs="Arial"/>
          <w:bCs/>
        </w:rPr>
        <w:t>Coordonnateur du projet</w:t>
      </w:r>
      <w:r w:rsidRPr="000C57FE">
        <w:rPr>
          <w:rFonts w:ascii="Arial" w:hAnsi="Arial" w:cs="Arial"/>
        </w:rPr>
        <w:t xml:space="preserve"> : (Nom et </w:t>
      </w:r>
      <w:r>
        <w:rPr>
          <w:rFonts w:ascii="Arial" w:hAnsi="Arial" w:cs="Arial"/>
        </w:rPr>
        <w:t>fonction</w:t>
      </w:r>
      <w:r w:rsidRPr="000C57FE">
        <w:rPr>
          <w:rFonts w:ascii="Arial" w:hAnsi="Arial" w:cs="Arial"/>
        </w:rPr>
        <w:t>)</w:t>
      </w: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ind w:left="142"/>
        <w:rPr>
          <w:rFonts w:ascii="Arial" w:hAnsi="Arial" w:cs="Arial"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ind w:left="142"/>
        <w:rPr>
          <w:rFonts w:ascii="Arial" w:hAnsi="Arial" w:cs="Arial"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ind w:left="142"/>
        <w:rPr>
          <w:rFonts w:ascii="Arial" w:hAnsi="Arial" w:cs="Arial"/>
        </w:rPr>
      </w:pPr>
      <w:r w:rsidRPr="000C57FE">
        <w:rPr>
          <w:rFonts w:ascii="Arial" w:hAnsi="Arial" w:cs="Arial"/>
          <w:bCs/>
        </w:rPr>
        <w:t>Liste des membres :</w:t>
      </w:r>
      <w:r w:rsidRPr="000C57FE">
        <w:rPr>
          <w:rFonts w:ascii="Arial" w:hAnsi="Arial" w:cs="Arial"/>
          <w:b/>
          <w:bCs/>
        </w:rPr>
        <w:t xml:space="preserve"> </w:t>
      </w:r>
      <w:r w:rsidRPr="000C57FE">
        <w:rPr>
          <w:rFonts w:ascii="Arial" w:hAnsi="Arial" w:cs="Arial"/>
        </w:rPr>
        <w:t xml:space="preserve">(Noms et </w:t>
      </w:r>
      <w:r>
        <w:rPr>
          <w:rFonts w:ascii="Arial" w:hAnsi="Arial" w:cs="Arial"/>
        </w:rPr>
        <w:t>fonction</w:t>
      </w:r>
      <w:r w:rsidRPr="000C57FE">
        <w:rPr>
          <w:rFonts w:ascii="Arial" w:hAnsi="Arial" w:cs="Arial"/>
        </w:rPr>
        <w:t xml:space="preserve">s)     </w:t>
      </w: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ind w:left="1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.</w:t>
      </w: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ind w:left="1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.</w:t>
      </w: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ind w:left="1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.</w:t>
      </w: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ind w:left="1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.</w:t>
      </w: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ind w:left="1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.</w:t>
      </w: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ind w:left="1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.</w:t>
      </w: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ind w:left="1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.</w:t>
      </w:r>
    </w:p>
    <w:p w:rsidR="00A23B6B" w:rsidRDefault="00A23B6B" w:rsidP="00A23B6B">
      <w:pPr>
        <w:pStyle w:val="Standard"/>
      </w:pPr>
      <w:r>
        <w:rPr>
          <w:rFonts w:eastAsia="Wingdings" w:cs="Wingdings"/>
          <w:bCs/>
          <w:i/>
          <w:iCs/>
        </w:rPr>
        <w:t xml:space="preserve"> </w:t>
      </w:r>
    </w:p>
    <w:p w:rsidR="00A23B6B" w:rsidRPr="000C57FE" w:rsidRDefault="00A23B6B" w:rsidP="00A23B6B">
      <w:pPr>
        <w:pStyle w:val="Standard"/>
        <w:tabs>
          <w:tab w:val="left" w:pos="1440"/>
        </w:tabs>
        <w:rPr>
          <w:rFonts w:ascii="Arial" w:hAnsi="Arial" w:cs="Arial"/>
          <w:b/>
          <w:bCs/>
          <w:u w:val="single"/>
        </w:rPr>
      </w:pPr>
      <w:r w:rsidRPr="000C57FE">
        <w:rPr>
          <w:rFonts w:ascii="Arial" w:hAnsi="Arial" w:cs="Arial"/>
          <w:b/>
          <w:bCs/>
          <w:u w:val="single"/>
        </w:rPr>
        <w:t>2-Les élèves et les personnels</w:t>
      </w:r>
    </w:p>
    <w:p w:rsidR="00A23B6B" w:rsidRPr="000C57FE" w:rsidRDefault="00A23B6B" w:rsidP="00A23B6B">
      <w:pPr>
        <w:pStyle w:val="Standard"/>
        <w:rPr>
          <w:rFonts w:ascii="Arial" w:hAnsi="Arial" w:cs="Arial"/>
          <w:b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  <w:r w:rsidRPr="000C57FE">
        <w:rPr>
          <w:rFonts w:ascii="Arial" w:hAnsi="Arial" w:cs="Arial"/>
          <w:bCs/>
        </w:rPr>
        <w:t>Nombre d’élèves impliqués dans la démarche éducative globale :</w:t>
      </w: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  <w:r w:rsidRPr="000C57FE">
        <w:rPr>
          <w:rFonts w:ascii="Arial" w:hAnsi="Arial" w:cs="Arial"/>
          <w:bCs/>
        </w:rPr>
        <w:t>Nombre de classes concernées :</w:t>
      </w: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  <w:r w:rsidRPr="000C57FE">
        <w:rPr>
          <w:rFonts w:ascii="Arial" w:hAnsi="Arial" w:cs="Arial"/>
          <w:bCs/>
        </w:rPr>
        <w:t>Niveaux concernés :</w:t>
      </w: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</w:p>
    <w:p w:rsidR="00A23B6B" w:rsidRDefault="00A23B6B" w:rsidP="00A23B6B">
      <w:pPr>
        <w:pStyle w:val="Standard"/>
        <w:ind w:left="-99"/>
        <w:rPr>
          <w:b/>
          <w:bCs/>
        </w:rPr>
      </w:pPr>
    </w:p>
    <w:p w:rsidR="00A23B6B" w:rsidRDefault="00A23B6B" w:rsidP="00A23B6B">
      <w:pPr>
        <w:pStyle w:val="Standard"/>
        <w:ind w:left="-99"/>
        <w:rPr>
          <w:b/>
          <w:bCs/>
        </w:rPr>
      </w:pPr>
    </w:p>
    <w:p w:rsidR="00A23B6B" w:rsidRDefault="00A23B6B" w:rsidP="00A23B6B">
      <w:pPr>
        <w:pStyle w:val="Standard"/>
        <w:ind w:left="-99"/>
        <w:rPr>
          <w:b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  <w:r w:rsidRPr="000C57FE">
        <w:rPr>
          <w:rFonts w:ascii="Arial" w:hAnsi="Arial" w:cs="Arial"/>
          <w:bCs/>
        </w:rPr>
        <w:lastRenderedPageBreak/>
        <w:t>Pour les établissements du second degré, identification des disciplines impliquées dans la démarche éducative globale :</w:t>
      </w: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</w:p>
    <w:p w:rsidR="00A23B6B" w:rsidRDefault="00A23B6B" w:rsidP="00A23B6B">
      <w:pPr>
        <w:pStyle w:val="Standard"/>
        <w:ind w:left="142"/>
        <w:rPr>
          <w:b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  <w:r w:rsidRPr="000C57FE">
        <w:rPr>
          <w:rFonts w:ascii="Arial" w:hAnsi="Arial" w:cs="Arial"/>
          <w:bCs/>
        </w:rPr>
        <w:t>Nombre d’enseignants impliqués dans la démarche :</w:t>
      </w: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</w:p>
    <w:p w:rsidR="00A23B6B" w:rsidRPr="000C57FE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rFonts w:ascii="Arial" w:hAnsi="Arial" w:cs="Arial"/>
          <w:bCs/>
        </w:rPr>
      </w:pPr>
      <w:r w:rsidRPr="000C57FE">
        <w:rPr>
          <w:rFonts w:ascii="Arial" w:hAnsi="Arial" w:cs="Arial"/>
          <w:bCs/>
        </w:rPr>
        <w:t>Personnels non enseignants impliqués dans la démarche (fonctions) :</w:t>
      </w: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b/>
          <w:bCs/>
        </w:rPr>
      </w:pP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b/>
          <w:bCs/>
        </w:rPr>
      </w:pP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b/>
          <w:bCs/>
        </w:rPr>
      </w:pP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b/>
          <w:bCs/>
        </w:rPr>
      </w:pP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b/>
          <w:bCs/>
        </w:rPr>
      </w:pP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b/>
          <w:bCs/>
        </w:rPr>
      </w:pP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b/>
          <w:bCs/>
        </w:rPr>
      </w:pPr>
      <w:r>
        <w:rPr>
          <w:b/>
          <w:bCs/>
        </w:rPr>
        <w:t xml:space="preserve"> </w:t>
      </w: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b/>
          <w:bCs/>
        </w:rPr>
      </w:pPr>
    </w:p>
    <w:p w:rsidR="00A23B6B" w:rsidRDefault="00A23B6B" w:rsidP="00A23B6B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42"/>
        <w:rPr>
          <w:b/>
          <w:bCs/>
        </w:rPr>
      </w:pPr>
    </w:p>
    <w:p w:rsidR="00A23B6B" w:rsidRDefault="00A23B6B" w:rsidP="00A23B6B">
      <w:pPr>
        <w:pStyle w:val="Standard"/>
        <w:tabs>
          <w:tab w:val="left" w:pos="1267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  <w:r>
        <w:rPr>
          <w:rFonts w:eastAsia="Wingdings" w:cs="Wingdings"/>
          <w:b/>
          <w:bCs/>
          <w:i/>
          <w:iCs/>
          <w:u w:val="single"/>
        </w:rPr>
        <w:t xml:space="preserve"> </w:t>
      </w:r>
    </w:p>
    <w:p w:rsidR="00A23B6B" w:rsidRPr="004A3013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7"/>
        </w:tabs>
        <w:ind w:left="142"/>
        <w:jc w:val="both"/>
        <w:rPr>
          <w:rFonts w:ascii="Arial" w:eastAsia="Wingdings" w:hAnsi="Arial" w:cs="Arial"/>
          <w:bCs/>
          <w:iCs/>
        </w:rPr>
      </w:pPr>
      <w:r w:rsidRPr="004A3013">
        <w:rPr>
          <w:rFonts w:ascii="Arial" w:eastAsia="Wingdings" w:hAnsi="Arial" w:cs="Arial"/>
          <w:bCs/>
          <w:iCs/>
        </w:rPr>
        <w:t>Signature du chef d’établissement ou de l’inspecteur de circonscription :</w:t>
      </w:r>
    </w:p>
    <w:p w:rsidR="00A23B6B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7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</w:p>
    <w:p w:rsidR="00A23B6B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06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</w:p>
    <w:p w:rsidR="00A23B6B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06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</w:p>
    <w:p w:rsidR="00A23B6B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06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</w:p>
    <w:p w:rsidR="00A23B6B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06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</w:p>
    <w:p w:rsidR="00A23B6B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06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</w:p>
    <w:p w:rsidR="00A23B6B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06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</w:p>
    <w:p w:rsidR="00A23B6B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06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</w:p>
    <w:p w:rsidR="00A23B6B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06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</w:p>
    <w:p w:rsidR="00A23B6B" w:rsidRDefault="00A23B6B" w:rsidP="00A23B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7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</w:p>
    <w:p w:rsidR="00A23B6B" w:rsidRDefault="00A23B6B" w:rsidP="00A23B6B">
      <w:pPr>
        <w:pStyle w:val="Standard"/>
        <w:tabs>
          <w:tab w:val="left" w:pos="1267"/>
        </w:tabs>
        <w:ind w:left="142"/>
        <w:jc w:val="both"/>
        <w:rPr>
          <w:rFonts w:eastAsia="Wingdings" w:cs="Wingdings"/>
          <w:b/>
          <w:bCs/>
          <w:i/>
          <w:iCs/>
          <w:u w:val="single"/>
        </w:rPr>
      </w:pPr>
    </w:p>
    <w:p w:rsidR="00A23B6B" w:rsidRPr="00B60D08" w:rsidRDefault="00A23B6B" w:rsidP="00A23B6B">
      <w:pPr>
        <w:tabs>
          <w:tab w:val="left" w:pos="3828"/>
        </w:tabs>
        <w:ind w:left="708"/>
        <w:jc w:val="both"/>
      </w:pPr>
    </w:p>
    <w:p w:rsidR="00A23B6B" w:rsidRDefault="00A23B6B" w:rsidP="0006010D">
      <w:pPr>
        <w:spacing w:line="280" w:lineRule="atLeast"/>
        <w:ind w:left="567"/>
        <w:jc w:val="center"/>
        <w:rPr>
          <w:rFonts w:ascii="Arial" w:hAnsi="Arial" w:cs="Arial"/>
          <w:b/>
          <w:sz w:val="20"/>
          <w:szCs w:val="20"/>
        </w:rPr>
      </w:pPr>
    </w:p>
    <w:sectPr w:rsidR="00A23B6B" w:rsidSect="0014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5BD"/>
    <w:multiLevelType w:val="hybridMultilevel"/>
    <w:tmpl w:val="D566497A"/>
    <w:lvl w:ilvl="0" w:tplc="49887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A4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63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E6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F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89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03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0B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EA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E03465"/>
    <w:multiLevelType w:val="hybridMultilevel"/>
    <w:tmpl w:val="C4DA6BD2"/>
    <w:lvl w:ilvl="0" w:tplc="58D683C6">
      <w:start w:val="2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800F06"/>
    <w:multiLevelType w:val="hybridMultilevel"/>
    <w:tmpl w:val="9BD23880"/>
    <w:lvl w:ilvl="0" w:tplc="340887B4"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53714FDB"/>
    <w:multiLevelType w:val="hybridMultilevel"/>
    <w:tmpl w:val="12583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B427D"/>
    <w:multiLevelType w:val="hybridMultilevel"/>
    <w:tmpl w:val="CD082F8C"/>
    <w:lvl w:ilvl="0" w:tplc="58D683C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3EFA4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63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E6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F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89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03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0B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EA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30"/>
    <w:rsid w:val="0006010D"/>
    <w:rsid w:val="000E2DD7"/>
    <w:rsid w:val="000F038D"/>
    <w:rsid w:val="001030E9"/>
    <w:rsid w:val="00132A32"/>
    <w:rsid w:val="001459FF"/>
    <w:rsid w:val="00153EF6"/>
    <w:rsid w:val="001601FD"/>
    <w:rsid w:val="00175204"/>
    <w:rsid w:val="00192504"/>
    <w:rsid w:val="001D5236"/>
    <w:rsid w:val="001F06AF"/>
    <w:rsid w:val="00226210"/>
    <w:rsid w:val="002327F7"/>
    <w:rsid w:val="0024724A"/>
    <w:rsid w:val="0025004D"/>
    <w:rsid w:val="00251D0D"/>
    <w:rsid w:val="00256D0B"/>
    <w:rsid w:val="00287FF4"/>
    <w:rsid w:val="0029665A"/>
    <w:rsid w:val="002D55E1"/>
    <w:rsid w:val="002E5D3F"/>
    <w:rsid w:val="00302D5B"/>
    <w:rsid w:val="00317F12"/>
    <w:rsid w:val="00325498"/>
    <w:rsid w:val="003A3D17"/>
    <w:rsid w:val="003F5033"/>
    <w:rsid w:val="004107B7"/>
    <w:rsid w:val="00415DC9"/>
    <w:rsid w:val="00441752"/>
    <w:rsid w:val="00443003"/>
    <w:rsid w:val="004539ED"/>
    <w:rsid w:val="004556DA"/>
    <w:rsid w:val="00460161"/>
    <w:rsid w:val="00463C77"/>
    <w:rsid w:val="00484287"/>
    <w:rsid w:val="004C32C3"/>
    <w:rsid w:val="005500CA"/>
    <w:rsid w:val="0055373E"/>
    <w:rsid w:val="00571252"/>
    <w:rsid w:val="00572BF9"/>
    <w:rsid w:val="005A4B5A"/>
    <w:rsid w:val="005C730E"/>
    <w:rsid w:val="005E6DF7"/>
    <w:rsid w:val="005F7E5C"/>
    <w:rsid w:val="006727DB"/>
    <w:rsid w:val="006A1624"/>
    <w:rsid w:val="006B0330"/>
    <w:rsid w:val="006B0E51"/>
    <w:rsid w:val="006C6AB5"/>
    <w:rsid w:val="006D52BD"/>
    <w:rsid w:val="0071181C"/>
    <w:rsid w:val="00713F93"/>
    <w:rsid w:val="007315CD"/>
    <w:rsid w:val="00762B4B"/>
    <w:rsid w:val="007E0D4C"/>
    <w:rsid w:val="008249A8"/>
    <w:rsid w:val="00877A20"/>
    <w:rsid w:val="008933DA"/>
    <w:rsid w:val="008C66D0"/>
    <w:rsid w:val="008E7ACB"/>
    <w:rsid w:val="00900177"/>
    <w:rsid w:val="00907FA9"/>
    <w:rsid w:val="00922C1E"/>
    <w:rsid w:val="00934836"/>
    <w:rsid w:val="00943A60"/>
    <w:rsid w:val="00953817"/>
    <w:rsid w:val="009B2EE3"/>
    <w:rsid w:val="009C573E"/>
    <w:rsid w:val="00A059C9"/>
    <w:rsid w:val="00A14EFD"/>
    <w:rsid w:val="00A226C9"/>
    <w:rsid w:val="00A23B6B"/>
    <w:rsid w:val="00A54301"/>
    <w:rsid w:val="00A763F1"/>
    <w:rsid w:val="00AC159F"/>
    <w:rsid w:val="00AC659A"/>
    <w:rsid w:val="00AE5415"/>
    <w:rsid w:val="00B04A76"/>
    <w:rsid w:val="00B404BF"/>
    <w:rsid w:val="00B43468"/>
    <w:rsid w:val="00B45BC9"/>
    <w:rsid w:val="00B65B4F"/>
    <w:rsid w:val="00B97A32"/>
    <w:rsid w:val="00BA31DD"/>
    <w:rsid w:val="00BF3AF7"/>
    <w:rsid w:val="00C210DF"/>
    <w:rsid w:val="00C23DF6"/>
    <w:rsid w:val="00C47F97"/>
    <w:rsid w:val="00C87FEC"/>
    <w:rsid w:val="00CD7EDE"/>
    <w:rsid w:val="00D25899"/>
    <w:rsid w:val="00D26C72"/>
    <w:rsid w:val="00D33F46"/>
    <w:rsid w:val="00D961F6"/>
    <w:rsid w:val="00DE2F99"/>
    <w:rsid w:val="00DE5C06"/>
    <w:rsid w:val="00DF2090"/>
    <w:rsid w:val="00E84FB0"/>
    <w:rsid w:val="00E8662E"/>
    <w:rsid w:val="00EA3EF1"/>
    <w:rsid w:val="00ED1046"/>
    <w:rsid w:val="00F21BB5"/>
    <w:rsid w:val="00F552D1"/>
    <w:rsid w:val="00F61436"/>
    <w:rsid w:val="00FA56CB"/>
    <w:rsid w:val="00FB0E31"/>
    <w:rsid w:val="00FD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5F877-7EBF-448A-A921-548DF9F7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9C9"/>
  </w:style>
  <w:style w:type="paragraph" w:styleId="Titre3">
    <w:name w:val="heading 3"/>
    <w:basedOn w:val="Normal"/>
    <w:link w:val="Titre3Car"/>
    <w:uiPriority w:val="9"/>
    <w:qFormat/>
    <w:rsid w:val="004417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59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6143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6CB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rsid w:val="00EA3EF1"/>
    <w:pPr>
      <w:suppressAutoHyphens/>
      <w:spacing w:after="0" w:line="240" w:lineRule="auto"/>
    </w:pPr>
    <w:rPr>
      <w:rFonts w:ascii="Times New Roman" w:eastAsia="Times New Roman" w:hAnsi="Times New Roman" w:cs="Helvetica"/>
      <w:sz w:val="20"/>
      <w:szCs w:val="20"/>
      <w:lang w:eastAsia="fr-FR"/>
    </w:rPr>
  </w:style>
  <w:style w:type="paragraph" w:customStyle="1" w:styleId="Default">
    <w:name w:val="Default"/>
    <w:rsid w:val="00CD7E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D7ED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44175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441752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571252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0E2DD7"/>
    <w:pPr>
      <w:widowControl w:val="0"/>
      <w:autoSpaceDE w:val="0"/>
      <w:autoSpaceDN w:val="0"/>
      <w:spacing w:after="0" w:line="276" w:lineRule="auto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E2DD7"/>
    <w:rPr>
      <w:rFonts w:ascii="Arial" w:hAnsi="Arial" w:cs="Arial"/>
      <w:sz w:val="20"/>
    </w:rPr>
  </w:style>
  <w:style w:type="table" w:styleId="Grilledutableau">
    <w:name w:val="Table Grid"/>
    <w:basedOn w:val="TableauNormal"/>
    <w:uiPriority w:val="39"/>
    <w:rsid w:val="000E2DD7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0E2DD7"/>
    <w:pPr>
      <w:widowControl w:val="0"/>
      <w:autoSpaceDE w:val="0"/>
      <w:autoSpaceDN w:val="0"/>
      <w:spacing w:before="139" w:after="0" w:line="240" w:lineRule="auto"/>
      <w:jc w:val="right"/>
    </w:pPr>
    <w:rPr>
      <w:rFonts w:ascii="Arial" w:hAnsi="Arial" w:cs="Arial"/>
      <w:color w:val="231F20"/>
      <w:sz w:val="16"/>
    </w:rPr>
  </w:style>
  <w:style w:type="character" w:customStyle="1" w:styleId="Date2Car">
    <w:name w:val="Date 2 Car"/>
    <w:basedOn w:val="Policepardfaut"/>
    <w:link w:val="Date2"/>
    <w:rsid w:val="000E2DD7"/>
    <w:rPr>
      <w:rFonts w:ascii="Arial" w:hAnsi="Arial" w:cs="Arial"/>
      <w:color w:val="231F20"/>
      <w:sz w:val="16"/>
    </w:rPr>
  </w:style>
  <w:style w:type="paragraph" w:customStyle="1" w:styleId="Texte-Adresseligne1">
    <w:name w:val="Texte - Adresse ligne 1"/>
    <w:basedOn w:val="Normal"/>
    <w:qFormat/>
    <w:rsid w:val="000E2DD7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0E2DD7"/>
    <w:pPr>
      <w:framePr w:wrap="notBeside"/>
    </w:pPr>
  </w:style>
  <w:style w:type="paragraph" w:customStyle="1" w:styleId="Texte-Tl">
    <w:name w:val="Texte - Tél."/>
    <w:basedOn w:val="Texte-Adresseligne1"/>
    <w:qFormat/>
    <w:rsid w:val="000E2DD7"/>
    <w:pPr>
      <w:framePr w:wrap="notBeside"/>
    </w:pPr>
  </w:style>
  <w:style w:type="character" w:customStyle="1" w:styleId="nornature">
    <w:name w:val="nor_nature"/>
    <w:basedOn w:val="Policepardfaut"/>
    <w:rsid w:val="0006010D"/>
  </w:style>
  <w:style w:type="paragraph" w:customStyle="1" w:styleId="Standard">
    <w:name w:val="Standard"/>
    <w:rsid w:val="000601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6010D"/>
    <w:pPr>
      <w:suppressLineNumbers/>
    </w:pPr>
  </w:style>
  <w:style w:type="paragraph" w:styleId="Paragraphedeliste">
    <w:name w:val="List Paragraph"/>
    <w:basedOn w:val="Normal"/>
    <w:uiPriority w:val="1"/>
    <w:qFormat/>
    <w:rsid w:val="00A5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880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75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597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29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28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82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ANDRE</dc:creator>
  <cp:keywords/>
  <dc:description/>
  <cp:lastModifiedBy>Guillaume COPPIN</cp:lastModifiedBy>
  <cp:revision>2</cp:revision>
  <cp:lastPrinted>2020-10-15T12:43:00Z</cp:lastPrinted>
  <dcterms:created xsi:type="dcterms:W3CDTF">2020-11-02T08:39:00Z</dcterms:created>
  <dcterms:modified xsi:type="dcterms:W3CDTF">2020-11-02T08:39:00Z</dcterms:modified>
</cp:coreProperties>
</file>